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A9" w:rsidRPr="00363440" w:rsidRDefault="000212A9" w:rsidP="000212A9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val="pt-PT" w:eastAsia="pt-BR"/>
        </w:rPr>
        <w:t>ANEXO VI</w:t>
      </w:r>
    </w:p>
    <w:p w:rsidR="000212A9" w:rsidRPr="00363440" w:rsidRDefault="000212A9" w:rsidP="000212A9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>
        <w:rPr>
          <w:rFonts w:ascii="Arial" w:eastAsia="Arial Unicode MS" w:hAnsi="Arial" w:cs="Arial"/>
          <w:color w:val="000000"/>
          <w:sz w:val="20"/>
          <w:szCs w:val="20"/>
          <w:lang w:val="pt-PT" w:eastAsia="pt-BR"/>
        </w:rPr>
        <w:t>(Lei nº 11.784/2008)</w:t>
      </w:r>
    </w:p>
    <w:p w:rsidR="000212A9" w:rsidRPr="00363440" w:rsidRDefault="000212A9" w:rsidP="000212A9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eastAsia="pt-BR"/>
        </w:rPr>
        <w:t>GRATIFICAÇÃO ESPECÍFICA DE ATIVIDADES AUXILIARES DO PLANO GERAL DE CARGOS DO PODER EXECUTIVO - GEAAPGPE</w:t>
      </w:r>
    </w:p>
    <w:p w:rsidR="000212A9" w:rsidRPr="00363440" w:rsidRDefault="000212A9" w:rsidP="000212A9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eastAsia="pt-BR"/>
        </w:rPr>
        <w:t>Cargos de Nível Auxiliar do PGPE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1074"/>
        <w:gridCol w:w="1804"/>
        <w:gridCol w:w="1578"/>
        <w:gridCol w:w="1578"/>
        <w:gridCol w:w="1578"/>
      </w:tblGrid>
      <w:tr w:rsidR="000212A9" w:rsidRPr="00363440" w:rsidTr="00FA1DEE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Em R$</w:t>
            </w:r>
          </w:p>
        </w:tc>
      </w:tr>
      <w:tr w:rsidR="000212A9" w:rsidRPr="00363440" w:rsidTr="00FA1DE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</w:tr>
      <w:tr w:rsidR="000212A9" w:rsidRPr="00363440" w:rsidTr="00FA1DE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</w:tr>
      <w:tr w:rsidR="000212A9" w:rsidRPr="00363440" w:rsidTr="00FA1DE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2011</w:t>
            </w:r>
          </w:p>
        </w:tc>
      </w:tr>
      <w:tr w:rsidR="000212A9" w:rsidRPr="00363440" w:rsidTr="00FA1DE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12A9" w:rsidRPr="00363440" w:rsidRDefault="000212A9" w:rsidP="00FA1DEE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447,00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462,22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566,22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713,27</w:t>
            </w:r>
          </w:p>
        </w:tc>
      </w:tr>
      <w:tr w:rsidR="000212A9" w:rsidRPr="00363440" w:rsidTr="00FA1DE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409,00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453,42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513,34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649,88</w:t>
            </w:r>
          </w:p>
        </w:tc>
      </w:tr>
      <w:tr w:rsidR="000212A9" w:rsidRPr="00363440" w:rsidTr="00FA1DEE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373,00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425,42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479,42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12A9" w:rsidRPr="00363440" w:rsidRDefault="000212A9" w:rsidP="00FA1DEE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588,75</w:t>
            </w:r>
          </w:p>
        </w:tc>
      </w:tr>
    </w:tbl>
    <w:p w:rsidR="000212A9" w:rsidRDefault="000212A9" w:rsidP="000212A9"/>
    <w:p w:rsidR="001F7B25" w:rsidRDefault="000212A9">
      <w:bookmarkStart w:id="0" w:name="_GoBack"/>
      <w:bookmarkEnd w:id="0"/>
    </w:p>
    <w:sectPr w:rsidR="001F7B25" w:rsidSect="00867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A9"/>
    <w:rsid w:val="000212A9"/>
    <w:rsid w:val="002D6AFF"/>
    <w:rsid w:val="00E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321A7-87F6-4669-8E30-CF07BD37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2A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Mendes Cardoso</dc:creator>
  <cp:keywords/>
  <dc:description/>
  <cp:lastModifiedBy>Rafaela Mendes Cardoso</cp:lastModifiedBy>
  <cp:revision>1</cp:revision>
  <dcterms:created xsi:type="dcterms:W3CDTF">2017-04-13T18:42:00Z</dcterms:created>
  <dcterms:modified xsi:type="dcterms:W3CDTF">2017-04-13T18:43:00Z</dcterms:modified>
</cp:coreProperties>
</file>